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7C" w:rsidRPr="00C64122" w:rsidRDefault="004C447C" w:rsidP="00C64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64122">
        <w:rPr>
          <w:rFonts w:ascii="Times New Roman" w:hAnsi="Times New Roman" w:cs="Times New Roman"/>
          <w:sz w:val="24"/>
          <w:szCs w:val="24"/>
          <w:u w:val="single"/>
        </w:rPr>
        <w:t xml:space="preserve">ANEXA </w:t>
      </w:r>
      <w:r w:rsidR="00C64122" w:rsidRPr="00C64122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C64122">
        <w:rPr>
          <w:rFonts w:ascii="Times New Roman" w:hAnsi="Times New Roman" w:cs="Times New Roman"/>
          <w:sz w:val="24"/>
          <w:szCs w:val="24"/>
          <w:u w:val="single"/>
        </w:rPr>
        <w:t>r.</w:t>
      </w:r>
      <w:proofErr w:type="gramEnd"/>
      <w:r w:rsidRPr="00C64122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</w:p>
    <w:p w:rsidR="00C64122" w:rsidRDefault="00C64122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7C" w:rsidRPr="00C64122" w:rsidRDefault="004C447C" w:rsidP="00C64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122">
        <w:rPr>
          <w:rFonts w:ascii="Times New Roman" w:hAnsi="Times New Roman" w:cs="Times New Roman"/>
          <w:b/>
          <w:sz w:val="24"/>
          <w:szCs w:val="24"/>
        </w:rPr>
        <w:t>Caracteristici</w:t>
      </w:r>
      <w:proofErr w:type="spellEnd"/>
      <w:r w:rsidRPr="00C6412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b/>
          <w:sz w:val="24"/>
          <w:szCs w:val="24"/>
        </w:rPr>
        <w:t>tiparire</w:t>
      </w:r>
      <w:proofErr w:type="spellEnd"/>
      <w:r w:rsidRPr="00C6412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4122"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 w:rsidRPr="00C6412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b/>
          <w:sz w:val="24"/>
          <w:szCs w:val="24"/>
        </w:rPr>
        <w:t>difuzare</w:t>
      </w:r>
      <w:proofErr w:type="spellEnd"/>
      <w:r w:rsidRPr="00C64122">
        <w:rPr>
          <w:rFonts w:ascii="Times New Roman" w:hAnsi="Times New Roman" w:cs="Times New Roman"/>
          <w:b/>
          <w:sz w:val="24"/>
          <w:szCs w:val="24"/>
        </w:rPr>
        <w:t xml:space="preserve">, de </w:t>
      </w:r>
      <w:proofErr w:type="spellStart"/>
      <w:r w:rsidRPr="00C64122">
        <w:rPr>
          <w:rFonts w:ascii="Times New Roman" w:hAnsi="Times New Roman" w:cs="Times New Roman"/>
          <w:b/>
          <w:sz w:val="24"/>
          <w:szCs w:val="24"/>
        </w:rPr>
        <w:t>utilizare</w:t>
      </w:r>
      <w:proofErr w:type="spellEnd"/>
      <w:r w:rsidRPr="00C64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6412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b/>
          <w:sz w:val="24"/>
          <w:szCs w:val="24"/>
        </w:rPr>
        <w:t>pastrare</w:t>
      </w:r>
      <w:proofErr w:type="spellEnd"/>
      <w:r w:rsidRPr="00C6412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64122">
        <w:rPr>
          <w:rFonts w:ascii="Times New Roman" w:hAnsi="Times New Roman" w:cs="Times New Roman"/>
          <w:b/>
          <w:sz w:val="24"/>
          <w:szCs w:val="24"/>
        </w:rPr>
        <w:t>formularelor</w:t>
      </w:r>
      <w:proofErr w:type="spellEnd"/>
    </w:p>
    <w:p w:rsidR="00C64122" w:rsidRDefault="00C64122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: (392A) „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informativa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livrarile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prestarile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...”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>1.1. Cod: 14.13.01.02/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ia</w:t>
      </w:r>
      <w:proofErr w:type="spellEnd"/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>1.2. Format: A4/t1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1.3. U/M: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seturi</w:t>
      </w:r>
      <w:proofErr w:type="spellEnd"/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tiparire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: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tipareste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singura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fata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1.5.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difuzeaza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1.6.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utilizeaza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la: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livrarilor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prestarilor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1.7.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intocmeste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impozabila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care, la data de 31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,</w:t>
      </w:r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era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TVA,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art. 153 din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nr. 571/2003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cifra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realizata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acea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data</w:t>
      </w:r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122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inferioara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su</w:t>
      </w:r>
      <w:r w:rsidR="00C64122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de 220.000 lei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fiscal al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Circula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: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C64122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proofErr w:type="gramEnd"/>
      <w:r w:rsidRPr="00C6412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fiscal competent;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C64122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C6412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impozabila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1.9.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pastreaza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fiscal al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contribuabilului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: (392B) „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informativa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livrarile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prestarile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achizitiile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....”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>2.1. Cod: 14.13.01.02/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ib</w:t>
      </w:r>
      <w:proofErr w:type="spellEnd"/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>2.2. Format: A4/t1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2.3. U/M: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seturi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;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tiparire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: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tipareste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singura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fata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2.5.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difuzeaza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2.6.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utilizeaza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la: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livrarilor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prestarilor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achizitiilor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2.7.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intocmeste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impozabila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care, la data de 31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41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,</w:t>
      </w:r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TVA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art. 153 din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nr. 571/2003, cu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cif</w:t>
      </w:r>
      <w:r w:rsidR="00C6412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realizata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acea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data,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excluzand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vanzarea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transport international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inferioara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220.000 lei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imputernicitul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2.8.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Circula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: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C64122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proofErr w:type="gramEnd"/>
      <w:r w:rsidRPr="00C6412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fiscal competent;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C64122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C6412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impozabila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2.9.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pastreaza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fiscal al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contribuabilului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: (393) „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informativa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va</w:t>
      </w:r>
      <w:r w:rsidR="00C64122">
        <w:rPr>
          <w:rFonts w:ascii="Times New Roman" w:hAnsi="Times New Roman" w:cs="Times New Roman"/>
          <w:sz w:val="24"/>
          <w:szCs w:val="24"/>
        </w:rPr>
        <w:t>nzarea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international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plecare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din Romania in</w:t>
      </w:r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......</w:t>
      </w:r>
      <w:proofErr w:type="gramStart"/>
      <w:r w:rsidRPr="00C64122">
        <w:rPr>
          <w:rFonts w:ascii="Times New Roman" w:hAnsi="Times New Roman" w:cs="Times New Roman"/>
          <w:sz w:val="24"/>
          <w:szCs w:val="24"/>
        </w:rPr>
        <w:t>”</w:t>
      </w:r>
      <w:r w:rsidR="00C641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>3.1. Cod: 14.13.01.02/v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>3.2. Format: A4/t1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3.3. U/M: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seturi</w:t>
      </w:r>
      <w:proofErr w:type="spellEnd"/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tiparire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: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tipareste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singura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fata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lastRenderedPageBreak/>
        <w:t xml:space="preserve">3.5.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difuzeaza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3.6.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utilizeaza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va</w:t>
      </w:r>
      <w:r w:rsidR="00C64122">
        <w:rPr>
          <w:rFonts w:ascii="Times New Roman" w:hAnsi="Times New Roman" w:cs="Times New Roman"/>
          <w:sz w:val="24"/>
          <w:szCs w:val="24"/>
        </w:rPr>
        <w:t>nzarea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122">
        <w:rPr>
          <w:rFonts w:ascii="Times New Roman" w:hAnsi="Times New Roman" w:cs="Times New Roman"/>
          <w:sz w:val="24"/>
          <w:szCs w:val="24"/>
        </w:rPr>
        <w:t>bilete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r w:rsidRPr="00C64122">
        <w:rPr>
          <w:rFonts w:ascii="Times New Roman" w:hAnsi="Times New Roman" w:cs="Times New Roman"/>
          <w:sz w:val="24"/>
          <w:szCs w:val="24"/>
        </w:rPr>
        <w:t xml:space="preserve">international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plecare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din Romania.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3.7.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intocmeste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impozabila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de</w:t>
      </w:r>
      <w:r w:rsid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fiscal al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3.8.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Circula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: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C64122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proofErr w:type="gramEnd"/>
      <w:r w:rsidRPr="00C6412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fiscal competent;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C64122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C6412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impozabila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122">
        <w:rPr>
          <w:rFonts w:ascii="Times New Roman" w:hAnsi="Times New Roman" w:cs="Times New Roman"/>
          <w:sz w:val="24"/>
          <w:szCs w:val="24"/>
        </w:rPr>
        <w:t xml:space="preserve">3.9. Se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pastreaza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 xml:space="preserve"> fiscal al </w:t>
      </w:r>
      <w:proofErr w:type="spellStart"/>
      <w:r w:rsidRPr="00C64122">
        <w:rPr>
          <w:rFonts w:ascii="Times New Roman" w:hAnsi="Times New Roman" w:cs="Times New Roman"/>
          <w:sz w:val="24"/>
          <w:szCs w:val="24"/>
        </w:rPr>
        <w:t>contribuabilului</w:t>
      </w:r>
      <w:proofErr w:type="spellEnd"/>
      <w:r w:rsidRPr="00C64122">
        <w:rPr>
          <w:rFonts w:ascii="Times New Roman" w:hAnsi="Times New Roman" w:cs="Times New Roman"/>
          <w:sz w:val="24"/>
          <w:szCs w:val="24"/>
        </w:rPr>
        <w:t>.</w:t>
      </w:r>
    </w:p>
    <w:p w:rsidR="004C447C" w:rsidRPr="00C64122" w:rsidRDefault="004C447C" w:rsidP="004C447C">
      <w:pPr>
        <w:rPr>
          <w:rFonts w:ascii="Times New Roman" w:hAnsi="Times New Roman" w:cs="Times New Roman"/>
          <w:sz w:val="24"/>
          <w:szCs w:val="24"/>
        </w:rPr>
      </w:pPr>
    </w:p>
    <w:p w:rsidR="00A7348B" w:rsidRPr="00C64122" w:rsidRDefault="00C64122">
      <w:pPr>
        <w:rPr>
          <w:rFonts w:ascii="Times New Roman" w:hAnsi="Times New Roman" w:cs="Times New Roman"/>
          <w:sz w:val="24"/>
          <w:szCs w:val="24"/>
        </w:rPr>
      </w:pPr>
    </w:p>
    <w:sectPr w:rsidR="00A7348B" w:rsidRPr="00C64122" w:rsidSect="00B4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C447C"/>
    <w:rsid w:val="004C447C"/>
    <w:rsid w:val="00664175"/>
    <w:rsid w:val="007F7F27"/>
    <w:rsid w:val="00B440F2"/>
    <w:rsid w:val="00C6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2014-02-01T08:13:00Z</dcterms:created>
  <dcterms:modified xsi:type="dcterms:W3CDTF">2014-02-01T08:47:00Z</dcterms:modified>
</cp:coreProperties>
</file>