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71" w:rsidRPr="00EE418B" w:rsidRDefault="00EE418B" w:rsidP="00EE418B">
      <w:pPr>
        <w:jc w:val="center"/>
        <w:rPr>
          <w:b/>
          <w:sz w:val="36"/>
          <w:szCs w:val="36"/>
          <w:lang w:val="ro-RO"/>
        </w:rPr>
      </w:pPr>
      <w:r w:rsidRPr="00EE418B">
        <w:rPr>
          <w:b/>
          <w:sz w:val="36"/>
          <w:szCs w:val="36"/>
          <w:lang w:val="ro-RO"/>
        </w:rPr>
        <w:t>Actele care trebuie incluse în dosarul pentru cercetarea unui accident de muncă</w:t>
      </w:r>
    </w:p>
    <w:p w:rsidR="00EE418B" w:rsidRDefault="00EE418B">
      <w:pPr>
        <w:rPr>
          <w:lang w:val="ro-RO"/>
        </w:rPr>
      </w:pPr>
    </w:p>
    <w:p w:rsidR="00EE418B" w:rsidRDefault="00EE418B">
      <w:pP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Dosarul</w:t>
      </w:r>
      <w:proofErr w:type="spellEnd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cuprinde</w:t>
      </w:r>
      <w:proofErr w:type="spellEnd"/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EE418B" w:rsidRDefault="00EE418B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a)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opisul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actelor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aflate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dosar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EE418B" w:rsidRDefault="00EE418B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b)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procesul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-verbal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cercetare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bookmarkStart w:id="0" w:name="_GoBack"/>
      <w:bookmarkEnd w:id="0"/>
    </w:p>
    <w:p w:rsidR="00EE418B" w:rsidRDefault="00EE418B">
      <w:pPr>
        <w:rPr>
          <w:rStyle w:val="slitbdy"/>
          <w:rFonts w:ascii="Verdana" w:hAnsi="Verdana"/>
          <w:color w:val="0000FF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c)</w:t>
      </w:r>
      <w:r>
        <w:rPr>
          <w:rStyle w:val="slit"/>
          <w:rFonts w:ascii="Verdana" w:hAnsi="Verdana"/>
          <w:color w:val="0000FF"/>
          <w:sz w:val="23"/>
          <w:szCs w:val="23"/>
          <w:bdr w:val="dotted" w:sz="6" w:space="0" w:color="FEFEFE" w:frame="1"/>
          <w:shd w:val="clear" w:color="auto" w:fill="FFFFFF"/>
        </w:rPr>
        <w:t> </w:t>
      </w:r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nota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constatare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fața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locului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încheiată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imediat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după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producerea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evenimentului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către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inspectorul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evenimentelor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cercetează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către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inspectoratul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teritorial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Inspecția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Muncii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conform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competențelor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către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lucrătorul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desemnat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serviciul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intern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prevenire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protecție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iar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absența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acestora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serviciul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extern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prevenire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protecție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evenimentelor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căror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cercetare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intră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competența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angajatorului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semnată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către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angajator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care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va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cuprinde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precizări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referitoare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poziția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victimei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existența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inexistența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echipamentului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individual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protecție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starea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echipamentelor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modul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funcționau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dispozitivele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protecție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închiderea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fișei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instruire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individuală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barare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semnătură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ridicarea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documente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prelevarea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probe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orice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alte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indicii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care pot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clarifica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toate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cauzele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împrejurările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producerii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evenimentului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;</w:t>
      </w:r>
      <w:proofErr w:type="gramEnd"/>
    </w:p>
    <w:p w:rsidR="00EE418B" w:rsidRDefault="00EE418B">
      <w:pPr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c^</w:t>
      </w:r>
      <w:proofErr w:type="gramEnd"/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1)</w:t>
      </w:r>
      <w:r>
        <w:rPr>
          <w:rStyle w:val="slit"/>
          <w:rFonts w:ascii="Verdana" w:hAnsi="Verdana"/>
          <w:color w:val="0000FF"/>
          <w:sz w:val="23"/>
          <w:szCs w:val="23"/>
          <w:bdr w:val="dotted" w:sz="6" w:space="0" w:color="FEFEFE" w:frame="1"/>
          <w:shd w:val="clear" w:color="auto" w:fill="FFFFFF"/>
        </w:rPr>
        <w:t> </w:t>
      </w:r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nota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constatare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fața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locului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întocmită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alte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organe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cercetare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abilitate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încheiată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prezența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participarea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reprezentanților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inspectoratului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teritorial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care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reprezintă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piesă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dosar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înlocuiește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nota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prevăzută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la </w:t>
      </w:r>
      <w:r w:rsidRPr="00EE418B">
        <w:rPr>
          <w:rStyle w:val="slgi"/>
          <w:rFonts w:ascii="Verdana" w:hAnsi="Verdana"/>
          <w:sz w:val="23"/>
          <w:szCs w:val="23"/>
          <w:u w:val="single"/>
          <w:bdr w:val="none" w:sz="0" w:space="0" w:color="auto" w:frame="1"/>
          <w:shd w:val="clear" w:color="auto" w:fill="FFFFFF"/>
        </w:rPr>
        <w:t>lit. c)</w:t>
      </w:r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. Nota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constatare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nu se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va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întocmi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situațiile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menține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o stare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pericol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grav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iminent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accidentare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care nu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permite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accesul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inspectorilor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locul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evenimentului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argumentându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-se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acest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fapt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EE418B" w:rsidRDefault="00EE418B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d)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schițe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fotografii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referitoare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eveniment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EE418B" w:rsidRDefault="00EE418B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e)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declarațiile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accidentaților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evenimentului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urmat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incapacitate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temporară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invaliditate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EE418B" w:rsidRDefault="00EE418B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f)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declarațiile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martorilor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oricăror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pot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contribui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elucidarea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împrejurărilor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cauzelor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reale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producerii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evenimentului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EE418B" w:rsidRDefault="00EE418B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g)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copii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actelor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documentelor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necesare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elucidarea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împrejurărilor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cauzelor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reale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evenimentului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EE418B" w:rsidRDefault="00EE418B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h)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copii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certificatului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constatator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oricăror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alte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autorizații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baza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cărora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angajatorul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desfășoară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activitatea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EE418B" w:rsidRDefault="00EE418B">
      <w:pP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lastRenderedPageBreak/>
        <w:t>i</w:t>
      </w:r>
      <w:proofErr w:type="spellEnd"/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)</w:t>
      </w:r>
      <w:r>
        <w:rPr>
          <w:rStyle w:val="slit"/>
          <w:rFonts w:ascii="Verdana" w:hAnsi="Verdana"/>
          <w:color w:val="0000FF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copii</w:t>
      </w:r>
      <w:proofErr w:type="spellEnd"/>
      <w:proofErr w:type="gram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fișei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identificare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factorilor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risc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profesional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fișei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aptitudine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întocmite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potrivit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prevederilor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legale;</w:t>
      </w:r>
    </w:p>
    <w:p w:rsidR="00EE418B" w:rsidRDefault="00EE418B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End"/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j)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copii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contractelor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individuale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victimelor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EE418B" w:rsidRDefault="00EE418B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k)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copii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fișelor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instruire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individuală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domeniul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securității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sănătății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victimelor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;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deces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aceste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fișe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anexa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original;</w:t>
      </w:r>
    </w:p>
    <w:p w:rsidR="00EE418B" w:rsidRDefault="00EE418B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l)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concluziile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raportului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constatare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medico-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legală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accidentului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mortal;</w:t>
      </w:r>
    </w:p>
    <w:p w:rsidR="00EE418B" w:rsidRDefault="00EE418B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m)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copie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hotărârii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judecătorești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se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declară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decesul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date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dispărute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EE418B" w:rsidRDefault="00EE418B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n)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copie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certificatelor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concediu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medical,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accidentului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urmat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incapacitate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temporară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EE418B" w:rsidRDefault="00EE418B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o)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copie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deciziei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încadrare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într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-un grad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invaliditate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accidentului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urmat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invaliditate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EE418B" w:rsidRDefault="00EE418B">
      <w:pP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p)</w:t>
      </w:r>
      <w:r>
        <w:rPr>
          <w:rStyle w:val="slit"/>
          <w:rFonts w:ascii="Verdana" w:hAnsi="Verdana"/>
          <w:color w:val="0000FF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copii</w:t>
      </w:r>
      <w:proofErr w:type="spellEnd"/>
      <w:proofErr w:type="gram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actelor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documentelor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emise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completate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unitățile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sanitare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care au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acordat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asistență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medicală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victimelor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inclusiv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asistență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medicală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urgență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din care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să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rezulte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data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ora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când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accidentatul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s-a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prezentat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consultație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precum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diagnosticul</w:t>
      </w:r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EE418B" w:rsidRDefault="00EE418B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End"/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q)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copie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procesului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-verbal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cercetare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fața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locului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încheiat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poliției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rutiere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accidentelor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circulație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drumurile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publice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EE418B" w:rsidRDefault="00EE418B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E418B" w:rsidRPr="00EE418B" w:rsidRDefault="00EE418B">
      <w:pPr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Dosarul</w:t>
      </w:r>
      <w:proofErr w:type="spellEnd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va</w:t>
      </w:r>
      <w:proofErr w:type="spellEnd"/>
      <w:proofErr w:type="gramEnd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mai</w:t>
      </w:r>
      <w:proofErr w:type="spellEnd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cuprinde</w:t>
      </w:r>
      <w:proofErr w:type="spellEnd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după</w:t>
      </w:r>
      <w:proofErr w:type="spellEnd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caz</w:t>
      </w:r>
      <w:proofErr w:type="spellEnd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orice</w:t>
      </w:r>
      <w:proofErr w:type="spellEnd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alte</w:t>
      </w:r>
      <w:proofErr w:type="spellEnd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acte</w:t>
      </w:r>
      <w:proofErr w:type="spellEnd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documente</w:t>
      </w:r>
      <w:proofErr w:type="spellEnd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necesare</w:t>
      </w:r>
      <w:proofErr w:type="spellEnd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determina</w:t>
      </w:r>
      <w:proofErr w:type="spellEnd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caracterul</w:t>
      </w:r>
      <w:proofErr w:type="spellEnd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accidentului</w:t>
      </w:r>
      <w:proofErr w:type="spellEnd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cum </w:t>
      </w:r>
      <w:proofErr w:type="spellStart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ar</w:t>
      </w:r>
      <w:proofErr w:type="spellEnd"/>
      <w:r w:rsidRPr="00EE418B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fi:</w:t>
      </w:r>
    </w:p>
    <w:p w:rsidR="00EE418B" w:rsidRDefault="00EE418B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a)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copie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autorizației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victima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desfășura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o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necesita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autorizare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EE418B" w:rsidRDefault="00EE418B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b)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copie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diplomei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adeverinței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certificatului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calificare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victimei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EE418B" w:rsidRDefault="00EE418B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c)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acte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expertiză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tehnică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întocmite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ocazia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cercetării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evenimentului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EE418B" w:rsidRDefault="00EE418B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d)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acte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doveditoare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emise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organe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autorizate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din care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poată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stabili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locul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data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producerii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evenimentului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poată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justifica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prezența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victimei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locul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data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producerii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evenimentului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EE418B" w:rsidRDefault="00EE418B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e)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documente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din care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rezulte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accidentatul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îndeplinea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îndatoriri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EE418B" w:rsidRDefault="00EE418B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f)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corespondența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alte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instituții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unități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vederea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obținerii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actelor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solicitate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EE418B" w:rsidRDefault="00EE418B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g)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adresele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prelungire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termenelor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cercetare;</w:t>
      </w:r>
      <w:proofErr w:type="spellEnd"/>
    </w:p>
    <w:p w:rsidR="00EE418B" w:rsidRDefault="00EE418B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lastRenderedPageBreak/>
        <w:t>h)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actul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medical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emis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unitatea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sanitară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acordat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asistență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medicală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urgență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din care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rezulte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diagnosticul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internare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externare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EE418B" w:rsidRDefault="00EE418B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i</w:t>
      </w:r>
      <w:proofErr w:type="spellEnd"/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procesul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-verbal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încheiat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după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producerea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evenimentului;</w:t>
      </w:r>
      <w:proofErr w:type="spellEnd"/>
    </w:p>
    <w:p w:rsidR="00EE418B" w:rsidRPr="00EE418B" w:rsidRDefault="00EE418B">
      <w:pPr>
        <w:rPr>
          <w:lang w:val="ro-RO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j)</w:t>
      </w:r>
      <w:r>
        <w:rPr>
          <w:rStyle w:val="slit"/>
          <w:rFonts w:ascii="Verdana" w:hAnsi="Verdana"/>
          <w:color w:val="0000FF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formularul</w:t>
      </w:r>
      <w:proofErr w:type="spellEnd"/>
      <w:proofErr w:type="gram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înregistrarea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accidentului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denumit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continuare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FIAM,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aprobat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ordin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ministrului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muncii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familiei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protecției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sociale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persoanelor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vârstnice</w:t>
      </w:r>
      <w:proofErr w:type="spellEnd"/>
      <w:r w:rsidRPr="00EE418B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.</w:t>
      </w:r>
    </w:p>
    <w:sectPr w:rsidR="00EE418B" w:rsidRPr="00EE4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80"/>
    <w:rsid w:val="00097780"/>
    <w:rsid w:val="001E7171"/>
    <w:rsid w:val="00E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C244"/>
  <w15:chartTrackingRefBased/>
  <w15:docId w15:val="{E095627C-D13A-401D-A384-1DFD0748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ln">
    <w:name w:val="s_aln"/>
    <w:basedOn w:val="DefaultParagraphFont"/>
    <w:rsid w:val="00EE418B"/>
  </w:style>
  <w:style w:type="character" w:customStyle="1" w:styleId="salnbdy">
    <w:name w:val="s_aln_bdy"/>
    <w:basedOn w:val="DefaultParagraphFont"/>
    <w:rsid w:val="00EE418B"/>
  </w:style>
  <w:style w:type="character" w:customStyle="1" w:styleId="slit">
    <w:name w:val="s_lit"/>
    <w:basedOn w:val="DefaultParagraphFont"/>
    <w:rsid w:val="00EE418B"/>
  </w:style>
  <w:style w:type="character" w:customStyle="1" w:styleId="slitttl">
    <w:name w:val="s_lit_ttl"/>
    <w:basedOn w:val="DefaultParagraphFont"/>
    <w:rsid w:val="00EE418B"/>
  </w:style>
  <w:style w:type="character" w:customStyle="1" w:styleId="slitbdy">
    <w:name w:val="s_lit_bdy"/>
    <w:basedOn w:val="DefaultParagraphFont"/>
    <w:rsid w:val="00EE418B"/>
  </w:style>
  <w:style w:type="character" w:customStyle="1" w:styleId="spar">
    <w:name w:val="s_par"/>
    <w:basedOn w:val="DefaultParagraphFont"/>
    <w:rsid w:val="00EE418B"/>
  </w:style>
  <w:style w:type="character" w:styleId="Hyperlink">
    <w:name w:val="Hyperlink"/>
    <w:basedOn w:val="DefaultParagraphFont"/>
    <w:uiPriority w:val="99"/>
    <w:semiHidden/>
    <w:unhideWhenUsed/>
    <w:rsid w:val="00EE418B"/>
    <w:rPr>
      <w:color w:val="0000FF"/>
      <w:u w:val="single"/>
    </w:rPr>
  </w:style>
  <w:style w:type="character" w:customStyle="1" w:styleId="slgi">
    <w:name w:val="s_lgi"/>
    <w:basedOn w:val="DefaultParagraphFont"/>
    <w:rsid w:val="00EE418B"/>
  </w:style>
  <w:style w:type="character" w:customStyle="1" w:styleId="salnttl">
    <w:name w:val="s_aln_ttl"/>
    <w:basedOn w:val="DefaultParagraphFont"/>
    <w:rsid w:val="00EE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677</Words>
  <Characters>3859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AlexB</dc:creator>
  <cp:keywords/>
  <dc:description/>
  <cp:lastModifiedBy>AlexB</cp:lastModifiedBy>
  <cp:revision>2</cp:revision>
  <dcterms:created xsi:type="dcterms:W3CDTF">2018-09-24T10:54:00Z</dcterms:created>
  <dcterms:modified xsi:type="dcterms:W3CDTF">2018-09-24T11:02:00Z</dcterms:modified>
</cp:coreProperties>
</file>