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CB" w:rsidRPr="00CC4448" w:rsidRDefault="002150CB" w:rsidP="002150CB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924550" cy="7896225"/>
            <wp:effectExtent l="19050" t="0" r="0" b="0"/>
            <wp:docPr id="1" name="Picture 1" descr="C:\Documents and Settings\Friedmann Nicolescu\Desktop\CABINET\A     L     E     G     E     R     I     BAROU  2011\fotografie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iedmann Nicolescu\Desktop\CABINET\A     L     E     G     E     R     I     BAROU  2011\fotografie0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CB" w:rsidRPr="00CC4448" w:rsidRDefault="002150CB" w:rsidP="002150CB">
      <w:pPr>
        <w:pStyle w:val="NoSpacing"/>
        <w:jc w:val="both"/>
        <w:rPr>
          <w:rFonts w:ascii="Arial" w:hAnsi="Arial" w:cs="Arial"/>
          <w:b/>
          <w:i/>
          <w:iCs/>
          <w:sz w:val="32"/>
          <w:szCs w:val="32"/>
        </w:rPr>
      </w:pPr>
      <w:proofErr w:type="gramStart"/>
      <w:r w:rsidRPr="00CC4448">
        <w:rPr>
          <w:rFonts w:ascii="Arial" w:hAnsi="Arial" w:cs="Arial"/>
          <w:b/>
          <w:sz w:val="32"/>
          <w:szCs w:val="32"/>
        </w:rPr>
        <w:lastRenderedPageBreak/>
        <w:t>o</w:t>
      </w:r>
      <w:proofErr w:type="gramEnd"/>
      <w:r w:rsidRPr="00CC4448">
        <w:rPr>
          <w:rFonts w:ascii="Arial" w:hAnsi="Arial" w:cs="Arial"/>
          <w:b/>
          <w:sz w:val="32"/>
          <w:szCs w:val="32"/>
        </w:rPr>
        <w:t xml:space="preserve">   </w:t>
      </w:r>
      <w:r w:rsidRPr="00CC4448">
        <w:rPr>
          <w:rFonts w:ascii="Arial" w:hAnsi="Arial" w:cs="Arial"/>
          <w:b/>
          <w:i/>
          <w:iCs/>
          <w:sz w:val="32"/>
          <w:szCs w:val="32"/>
        </w:rPr>
        <w:t xml:space="preserve">Cine </w:t>
      </w:r>
      <w:proofErr w:type="spellStart"/>
      <w:r w:rsidRPr="00CC4448">
        <w:rPr>
          <w:rFonts w:ascii="Arial" w:hAnsi="Arial" w:cs="Arial"/>
          <w:b/>
          <w:i/>
          <w:iCs/>
          <w:sz w:val="32"/>
          <w:szCs w:val="32"/>
        </w:rPr>
        <w:t>sunteţi</w:t>
      </w:r>
      <w:proofErr w:type="spellEnd"/>
      <w:r w:rsidRPr="00CC4448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/>
          <w:i/>
          <w:iCs/>
          <w:sz w:val="32"/>
          <w:szCs w:val="32"/>
        </w:rPr>
        <w:t>dle</w:t>
      </w:r>
      <w:proofErr w:type="spellEnd"/>
      <w:r w:rsidRPr="00CC4448">
        <w:rPr>
          <w:rFonts w:ascii="Arial" w:hAnsi="Arial" w:cs="Arial"/>
          <w:b/>
          <w:i/>
          <w:iCs/>
          <w:sz w:val="32"/>
          <w:szCs w:val="32"/>
        </w:rPr>
        <w:t xml:space="preserve">. </w:t>
      </w:r>
      <w:proofErr w:type="spellStart"/>
      <w:proofErr w:type="gramStart"/>
      <w:r w:rsidRPr="00CC4448">
        <w:rPr>
          <w:rFonts w:ascii="Arial" w:hAnsi="Arial" w:cs="Arial"/>
          <w:b/>
          <w:i/>
          <w:iCs/>
          <w:sz w:val="32"/>
          <w:szCs w:val="32"/>
        </w:rPr>
        <w:t>avocat</w:t>
      </w:r>
      <w:proofErr w:type="spellEnd"/>
      <w:proofErr w:type="gramEnd"/>
      <w:r w:rsidRPr="00CC4448">
        <w:rPr>
          <w:rFonts w:ascii="Arial" w:hAnsi="Arial" w:cs="Arial"/>
          <w:b/>
          <w:i/>
          <w:iCs/>
          <w:sz w:val="32"/>
          <w:szCs w:val="32"/>
        </w:rPr>
        <w:t xml:space="preserve"> IOSIF  FRIEDMANN – NICOLESCU ?</w:t>
      </w:r>
    </w:p>
    <w:p w:rsidR="002150CB" w:rsidRPr="00CC4448" w:rsidRDefault="002150CB" w:rsidP="002150CB">
      <w:pPr>
        <w:pStyle w:val="NoSpacing"/>
        <w:jc w:val="both"/>
        <w:rPr>
          <w:rFonts w:ascii="Arial" w:hAnsi="Arial" w:cs="Arial"/>
          <w:iCs/>
          <w:sz w:val="32"/>
          <w:szCs w:val="32"/>
        </w:rPr>
      </w:pP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iCs/>
          <w:sz w:val="32"/>
          <w:szCs w:val="32"/>
        </w:rPr>
      </w:pPr>
      <w:proofErr w:type="spellStart"/>
      <w:r w:rsidRPr="00CC4448">
        <w:rPr>
          <w:rFonts w:ascii="Arial" w:hAnsi="Arial" w:cs="Arial"/>
          <w:iCs/>
          <w:sz w:val="32"/>
          <w:szCs w:val="32"/>
        </w:rPr>
        <w:t>Sunt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avocat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carieră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şi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gramStart"/>
      <w:r w:rsidRPr="00CC4448">
        <w:rPr>
          <w:rFonts w:ascii="Arial" w:hAnsi="Arial" w:cs="Arial"/>
          <w:iCs/>
          <w:sz w:val="32"/>
          <w:szCs w:val="32"/>
        </w:rPr>
        <w:t>am</w:t>
      </w:r>
      <w:proofErr w:type="gramEnd"/>
      <w:r w:rsidRPr="00CC4448">
        <w:rPr>
          <w:rFonts w:ascii="Arial" w:hAnsi="Arial" w:cs="Arial"/>
          <w:iCs/>
          <w:sz w:val="32"/>
          <w:szCs w:val="32"/>
        </w:rPr>
        <w:t xml:space="preserve"> o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vechime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neîntreruptă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aproape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30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ani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profesie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. Mi-am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început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cariera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profesională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cadrul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Colegiului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avocaţi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al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Judeţului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Teleorman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după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care din 1986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mod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neîntrerupt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cadrul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Colegiului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avocaţi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al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Municipiului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şi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Judeţului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Ilfov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, ulterior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Baroul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>.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iCs/>
          <w:sz w:val="32"/>
          <w:szCs w:val="32"/>
        </w:rPr>
      </w:pP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paralel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cu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profesia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am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urmat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diverse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cursuri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perfecţionare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profesională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: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prin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1991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cadrul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Baroului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gramStart"/>
      <w:r w:rsidRPr="00CC4448">
        <w:rPr>
          <w:rFonts w:ascii="Arial" w:hAnsi="Arial" w:cs="Arial"/>
          <w:iCs/>
          <w:sz w:val="32"/>
          <w:szCs w:val="32"/>
        </w:rPr>
        <w:t>un</w:t>
      </w:r>
      <w:proofErr w:type="gramEnd"/>
      <w:r w:rsidRPr="00CC4448">
        <w:rPr>
          <w:rFonts w:ascii="Arial" w:hAnsi="Arial" w:cs="Arial"/>
          <w:iCs/>
          <w:sz w:val="32"/>
          <w:szCs w:val="32"/>
        </w:rPr>
        <w:t xml:space="preserve"> curs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Drept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comercial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cu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profesorul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universitar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doctor Octavian CĂPĂŢÂNĂ.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cadrul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Universităţii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colaborare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cu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Asociaţia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Română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Drept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Internaţional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Umanitar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1994 am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absolvit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primul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curs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masterat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Drept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internaţional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Umanitar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, ulterior am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devenit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Doctor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ştiinţe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domeniul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specializare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Drept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,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cadrul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Institutului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Cercetări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Juridice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“Academician Andrei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Rădulescu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” al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Academiei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Române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. 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sz w:val="32"/>
          <w:szCs w:val="32"/>
          <w:lang w:val="fr-FR"/>
        </w:rPr>
      </w:pPr>
      <w:proofErr w:type="spellStart"/>
      <w:proofErr w:type="gramStart"/>
      <w:r w:rsidRPr="00CC4448">
        <w:rPr>
          <w:rFonts w:ascii="Arial" w:hAnsi="Arial" w:cs="Arial"/>
          <w:i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prezent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sunt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Cercetător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ştiinţific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Cs/>
          <w:sz w:val="32"/>
          <w:szCs w:val="32"/>
        </w:rPr>
        <w:t>asociat</w:t>
      </w:r>
      <w:proofErr w:type="spellEnd"/>
      <w:r w:rsidRPr="00CC4448">
        <w:rPr>
          <w:rFonts w:ascii="Arial" w:hAnsi="Arial" w:cs="Arial"/>
          <w:iCs/>
          <w:sz w:val="32"/>
          <w:szCs w:val="32"/>
        </w:rPr>
        <w:t xml:space="preserve"> la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Institutul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Cercetări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Juridice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« </w:t>
      </w:r>
      <w:proofErr w:type="spellStart"/>
      <w:r w:rsidRPr="00CC4448">
        <w:rPr>
          <w:rFonts w:ascii="Arial" w:hAnsi="Arial" w:cs="Arial"/>
          <w:i/>
          <w:sz w:val="32"/>
          <w:szCs w:val="32"/>
          <w:lang w:val="fr-FR"/>
        </w:rPr>
        <w:t>Academician</w:t>
      </w:r>
      <w:proofErr w:type="spellEnd"/>
      <w:r w:rsidRPr="00CC4448">
        <w:rPr>
          <w:rFonts w:ascii="Arial" w:hAnsi="Arial" w:cs="Arial"/>
          <w:i/>
          <w:sz w:val="32"/>
          <w:szCs w:val="32"/>
          <w:lang w:val="fr-FR"/>
        </w:rPr>
        <w:t xml:space="preserve"> Andrei RĂDULESCU</w:t>
      </w:r>
      <w:r w:rsidRPr="00CC4448">
        <w:rPr>
          <w:rFonts w:ascii="Arial" w:hAnsi="Arial" w:cs="Arial"/>
          <w:sz w:val="32"/>
          <w:szCs w:val="32"/>
          <w:lang w:val="fr-FR"/>
        </w:rPr>
        <w:t xml:space="preserve"> » 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Academiei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–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Departamentul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Drept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public « </w:t>
      </w:r>
      <w:proofErr w:type="spellStart"/>
      <w:r w:rsidRPr="00CC4448">
        <w:rPr>
          <w:rFonts w:ascii="Arial" w:hAnsi="Arial" w:cs="Arial"/>
          <w:i/>
          <w:sz w:val="32"/>
          <w:szCs w:val="32"/>
          <w:lang w:val="fr-FR"/>
        </w:rPr>
        <w:t>Vintilă</w:t>
      </w:r>
      <w:proofErr w:type="spellEnd"/>
      <w:r w:rsidRPr="00CC4448">
        <w:rPr>
          <w:rFonts w:ascii="Arial" w:hAnsi="Arial" w:cs="Arial"/>
          <w:i/>
          <w:sz w:val="32"/>
          <w:szCs w:val="32"/>
          <w:lang w:val="fr-FR"/>
        </w:rPr>
        <w:t xml:space="preserve"> DONGOROZ</w:t>
      </w:r>
      <w:r w:rsidRPr="00CC4448">
        <w:rPr>
          <w:rFonts w:ascii="Arial" w:hAnsi="Arial" w:cs="Arial"/>
          <w:sz w:val="32"/>
          <w:szCs w:val="32"/>
          <w:lang w:val="fr-FR"/>
        </w:rPr>
        <w:t> ».</w:t>
      </w:r>
      <w:proofErr w:type="gram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sz w:val="32"/>
          <w:szCs w:val="32"/>
          <w:lang w:val="fr-FR"/>
        </w:rPr>
      </w:pP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Începând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cu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anul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2008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sunt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invitat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la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Sesiunile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ştiinţifice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internaţionale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din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cadrul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Cursurilor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Vară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ale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Universităţii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Populare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«Nicolae IORGA» de la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Vălenii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Munte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unde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susţin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prelegeri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publice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legate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studiile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marelui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Nicolae Iorga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în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legătură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cu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Istoria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Dreptului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Naţional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evoluţiei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sistemelor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constituţionale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>.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sz w:val="32"/>
          <w:szCs w:val="32"/>
          <w:lang w:val="fr-FR"/>
        </w:rPr>
      </w:pP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Particip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în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România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la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sesiuni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internaţionale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comunicări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ştiinţifice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public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eseuri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juridice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în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volumele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editate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gramStart"/>
      <w:r w:rsidRPr="00CC4448">
        <w:rPr>
          <w:rFonts w:ascii="Arial" w:hAnsi="Arial" w:cs="Arial"/>
          <w:sz w:val="32"/>
          <w:szCs w:val="32"/>
          <w:lang w:val="fr-FR"/>
        </w:rPr>
        <w:t xml:space="preserve">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Institutul</w:t>
      </w:r>
      <w:proofErr w:type="spellEnd"/>
      <w:proofErr w:type="gram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Cercetări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Juridice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Academiei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>.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sz w:val="32"/>
          <w:szCs w:val="32"/>
          <w:lang w:val="fr-FR"/>
        </w:rPr>
      </w:pP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Sunt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membru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fondator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Societăţii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Criminalistică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Criminologie, 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Asociaţiei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Drept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Umanitar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Secţiei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a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Asociaţiei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Filosofia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Dreptului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şi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Filosofie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socială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>.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sz w:val="32"/>
          <w:szCs w:val="32"/>
          <w:lang w:val="fr-FR"/>
        </w:rPr>
      </w:pP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lastRenderedPageBreak/>
        <w:t>Pe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plan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profesional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am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fost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Membru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al (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primei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)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Instanţe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disciplină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a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Baroului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(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două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legislaturi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, de la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înfiinţare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1995,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până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anul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2003),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prezent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pentru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o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nouă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legislatură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de 4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ani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începând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cu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anul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2007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sunt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membru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titular al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Instanţei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disciplină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a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Baroului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. Am </w:t>
      </w:r>
      <w:proofErr w:type="spellStart"/>
      <w:r w:rsidRPr="00CC4448">
        <w:rPr>
          <w:rFonts w:ascii="Arial" w:hAnsi="Arial" w:cs="Arial"/>
          <w:bCs/>
          <w:sz w:val="32"/>
          <w:szCs w:val="32"/>
        </w:rPr>
        <w:t>fost</w:t>
      </w:r>
      <w:proofErr w:type="spellEnd"/>
      <w:r w:rsidRPr="00CC4448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Membru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al </w:t>
      </w:r>
      <w:proofErr w:type="spellStart"/>
      <w:r w:rsidRPr="00CC4448">
        <w:rPr>
          <w:rFonts w:ascii="Arial" w:hAnsi="Arial" w:cs="Arial"/>
          <w:sz w:val="32"/>
          <w:szCs w:val="32"/>
        </w:rPr>
        <w:t>Comisiei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</w:rPr>
        <w:t>cenzori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la Casa de </w:t>
      </w:r>
      <w:proofErr w:type="spellStart"/>
      <w:r w:rsidRPr="00CC4448">
        <w:rPr>
          <w:rFonts w:ascii="Arial" w:hAnsi="Arial" w:cs="Arial"/>
          <w:sz w:val="32"/>
          <w:szCs w:val="32"/>
        </w:rPr>
        <w:t>Asigurări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CC4448">
        <w:rPr>
          <w:rFonts w:ascii="Arial" w:hAnsi="Arial" w:cs="Arial"/>
          <w:sz w:val="32"/>
          <w:szCs w:val="32"/>
        </w:rPr>
        <w:t>Avocaţilor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CC4448">
        <w:rPr>
          <w:rFonts w:ascii="Arial" w:hAnsi="Arial" w:cs="Arial"/>
          <w:sz w:val="32"/>
          <w:szCs w:val="32"/>
        </w:rPr>
        <w:t>filiala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Bucureşti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C4448">
        <w:rPr>
          <w:rFonts w:ascii="Arial" w:hAnsi="Arial" w:cs="Arial"/>
          <w:sz w:val="32"/>
          <w:szCs w:val="32"/>
        </w:rPr>
        <w:t>între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anii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2003 - 2009; de </w:t>
      </w:r>
      <w:proofErr w:type="spellStart"/>
      <w:r w:rsidRPr="00CC4448">
        <w:rPr>
          <w:rFonts w:ascii="Arial" w:hAnsi="Arial" w:cs="Arial"/>
          <w:sz w:val="32"/>
          <w:szCs w:val="32"/>
        </w:rPr>
        <w:t>curând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CC4448">
        <w:rPr>
          <w:rFonts w:ascii="Arial" w:hAnsi="Arial" w:cs="Arial"/>
          <w:sz w:val="32"/>
          <w:szCs w:val="32"/>
        </w:rPr>
        <w:t>devenit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consilier</w:t>
      </w:r>
      <w:proofErr w:type="spellEnd"/>
      <w:r w:rsidRPr="00CC4448">
        <w:rPr>
          <w:rFonts w:ascii="Arial" w:hAnsi="Arial" w:cs="Arial"/>
          <w:i/>
          <w:iCs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în</w:t>
      </w:r>
      <w:proofErr w:type="spellEnd"/>
      <w:r w:rsidRPr="00CC4448">
        <w:rPr>
          <w:rFonts w:ascii="Arial" w:hAnsi="Arial" w:cs="Arial"/>
          <w:i/>
          <w:iCs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Consiliul</w:t>
      </w:r>
      <w:proofErr w:type="spellEnd"/>
      <w:r w:rsidRPr="00CC4448">
        <w:rPr>
          <w:rFonts w:ascii="Arial" w:hAnsi="Arial" w:cs="Arial"/>
          <w:i/>
          <w:iCs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administraţie</w:t>
      </w:r>
      <w:proofErr w:type="spellEnd"/>
      <w:r w:rsidRPr="00CC4448">
        <w:rPr>
          <w:rFonts w:ascii="Arial" w:hAnsi="Arial" w:cs="Arial"/>
          <w:i/>
          <w:iCs/>
          <w:sz w:val="32"/>
          <w:szCs w:val="32"/>
          <w:lang w:val="fr-FR"/>
        </w:rPr>
        <w:t xml:space="preserve"> al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Casei</w:t>
      </w:r>
      <w:proofErr w:type="spellEnd"/>
      <w:r w:rsidRPr="00CC4448">
        <w:rPr>
          <w:rFonts w:ascii="Arial" w:hAnsi="Arial" w:cs="Arial"/>
          <w:i/>
          <w:iCs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Asigurări</w:t>
      </w:r>
      <w:proofErr w:type="spellEnd"/>
      <w:r w:rsidRPr="00CC4448">
        <w:rPr>
          <w:rFonts w:ascii="Arial" w:hAnsi="Arial" w:cs="Arial"/>
          <w:i/>
          <w:iCs/>
          <w:sz w:val="32"/>
          <w:szCs w:val="32"/>
          <w:lang w:val="fr-FR"/>
        </w:rPr>
        <w:t xml:space="preserve"> a </w:t>
      </w:r>
      <w:proofErr w:type="spellStart"/>
      <w:r w:rsidRPr="00CC4448">
        <w:rPr>
          <w:rFonts w:ascii="Arial" w:hAnsi="Arial" w:cs="Arial"/>
          <w:i/>
          <w:iCs/>
          <w:sz w:val="32"/>
          <w:szCs w:val="32"/>
          <w:lang w:val="fr-FR"/>
        </w:rPr>
        <w:t>Avocaţilor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–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Filiala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Bucureşti. </w:t>
      </w:r>
    </w:p>
    <w:p w:rsidR="002150CB" w:rsidRPr="00CC4448" w:rsidRDefault="002150CB" w:rsidP="002150CB">
      <w:pPr>
        <w:pStyle w:val="NoSpacing"/>
        <w:ind w:firstLine="720"/>
        <w:jc w:val="both"/>
        <w:rPr>
          <w:rFonts w:ascii="Arial" w:hAnsi="Arial" w:cs="Arial"/>
          <w:sz w:val="32"/>
          <w:szCs w:val="32"/>
          <w:lang w:val="fr-FR"/>
        </w:rPr>
      </w:pPr>
      <w:r w:rsidRPr="00CC4448">
        <w:rPr>
          <w:rFonts w:ascii="Arial" w:hAnsi="Arial" w:cs="Arial"/>
          <w:sz w:val="32"/>
          <w:szCs w:val="32"/>
          <w:lang w:val="fr-FR"/>
        </w:rPr>
        <w:t xml:space="preserve">Am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fost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Director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adjunct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gramStart"/>
      <w:r w:rsidRPr="00CC4448">
        <w:rPr>
          <w:rFonts w:ascii="Arial" w:hAnsi="Arial" w:cs="Arial"/>
          <w:sz w:val="32"/>
          <w:szCs w:val="32"/>
          <w:lang w:val="fr-FR"/>
        </w:rPr>
        <w:t>–(</w:t>
      </w:r>
      <w:proofErr w:type="gramEnd"/>
      <w:r w:rsidRPr="00CC4448">
        <w:rPr>
          <w:rFonts w:ascii="Arial" w:hAnsi="Arial" w:cs="Arial"/>
          <w:sz w:val="32"/>
          <w:szCs w:val="32"/>
          <w:lang w:val="fr-FR"/>
        </w:rPr>
        <w:t xml:space="preserve">al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fostului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)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Birou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Colectiv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Asistenţă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  <w:lang w:val="fr-FR"/>
        </w:rPr>
        <w:t>Juridică</w:t>
      </w:r>
      <w:proofErr w:type="spellEnd"/>
      <w:r w:rsidRPr="00CC4448">
        <w:rPr>
          <w:rFonts w:ascii="Arial" w:hAnsi="Arial" w:cs="Arial"/>
          <w:sz w:val="32"/>
          <w:szCs w:val="32"/>
          <w:lang w:val="fr-FR"/>
        </w:rPr>
        <w:t xml:space="preserve"> nr. 3–Bucureşti (1991–1995).</w:t>
      </w:r>
    </w:p>
    <w:p w:rsidR="002150CB" w:rsidRPr="00CC4448" w:rsidRDefault="002150CB" w:rsidP="002150CB">
      <w:pPr>
        <w:tabs>
          <w:tab w:val="left" w:pos="187"/>
          <w:tab w:val="left" w:pos="561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C4448">
        <w:rPr>
          <w:rFonts w:ascii="Arial" w:hAnsi="Arial" w:cs="Arial"/>
          <w:sz w:val="32"/>
          <w:szCs w:val="32"/>
        </w:rPr>
        <w:tab/>
      </w:r>
      <w:r w:rsidRPr="00CC4448">
        <w:rPr>
          <w:rFonts w:ascii="Arial" w:hAnsi="Arial" w:cs="Arial"/>
          <w:sz w:val="32"/>
          <w:szCs w:val="32"/>
        </w:rPr>
        <w:tab/>
        <w:t xml:space="preserve">La </w:t>
      </w:r>
      <w:proofErr w:type="spellStart"/>
      <w:r w:rsidRPr="00CC4448">
        <w:rPr>
          <w:rFonts w:ascii="Arial" w:hAnsi="Arial" w:cs="Arial"/>
          <w:sz w:val="32"/>
          <w:szCs w:val="32"/>
        </w:rPr>
        <w:t>Congresul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Uniunii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Avocaţilor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din </w:t>
      </w:r>
      <w:proofErr w:type="spellStart"/>
      <w:r w:rsidRPr="00CC4448">
        <w:rPr>
          <w:rFonts w:ascii="Arial" w:hAnsi="Arial" w:cs="Arial"/>
          <w:sz w:val="32"/>
          <w:szCs w:val="32"/>
        </w:rPr>
        <w:t>România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din 1996 am </w:t>
      </w:r>
      <w:proofErr w:type="spellStart"/>
      <w:r w:rsidRPr="00CC4448">
        <w:rPr>
          <w:rFonts w:ascii="Arial" w:hAnsi="Arial" w:cs="Arial"/>
          <w:sz w:val="32"/>
          <w:szCs w:val="32"/>
        </w:rPr>
        <w:t>propus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înfiinţarea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unui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Institut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pentru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perfecţionarea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continuă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CC4448">
        <w:rPr>
          <w:rFonts w:ascii="Arial" w:hAnsi="Arial" w:cs="Arial"/>
          <w:sz w:val="32"/>
          <w:szCs w:val="32"/>
        </w:rPr>
        <w:t>avocaţilor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şi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CC4448">
        <w:rPr>
          <w:rFonts w:ascii="Arial" w:hAnsi="Arial" w:cs="Arial"/>
          <w:sz w:val="32"/>
          <w:szCs w:val="32"/>
        </w:rPr>
        <w:t>avocaturii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C4448">
        <w:rPr>
          <w:rFonts w:ascii="Arial" w:hAnsi="Arial" w:cs="Arial"/>
          <w:sz w:val="32"/>
          <w:szCs w:val="32"/>
        </w:rPr>
        <w:t>propunere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votată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unanimitate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C4448">
        <w:rPr>
          <w:rFonts w:ascii="Arial" w:hAnsi="Arial" w:cs="Arial"/>
          <w:sz w:val="32"/>
          <w:szCs w:val="32"/>
        </w:rPr>
        <w:t>astfel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s-au pus </w:t>
      </w:r>
      <w:proofErr w:type="spellStart"/>
      <w:r w:rsidRPr="00CC4448">
        <w:rPr>
          <w:rFonts w:ascii="Arial" w:hAnsi="Arial" w:cs="Arial"/>
          <w:sz w:val="32"/>
          <w:szCs w:val="32"/>
        </w:rPr>
        <w:t>bazele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I.N.P.P.A.-</w:t>
      </w:r>
      <w:proofErr w:type="spellStart"/>
      <w:r w:rsidRPr="00CC4448">
        <w:rPr>
          <w:rFonts w:ascii="Arial" w:hAnsi="Arial" w:cs="Arial"/>
          <w:sz w:val="32"/>
          <w:szCs w:val="32"/>
        </w:rPr>
        <w:t>ului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C4448">
        <w:rPr>
          <w:rFonts w:ascii="Arial" w:hAnsi="Arial" w:cs="Arial"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cadrul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acestuia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din 2009 am </w:t>
      </w:r>
      <w:proofErr w:type="spellStart"/>
      <w:r w:rsidRPr="00CC4448">
        <w:rPr>
          <w:rFonts w:ascii="Arial" w:hAnsi="Arial" w:cs="Arial"/>
          <w:sz w:val="32"/>
          <w:szCs w:val="32"/>
        </w:rPr>
        <w:t>calitatea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de lector.</w:t>
      </w:r>
    </w:p>
    <w:p w:rsidR="00DC595A" w:rsidRDefault="002150CB" w:rsidP="002150CB">
      <w:r w:rsidRPr="00CC4448">
        <w:rPr>
          <w:rFonts w:ascii="Arial" w:hAnsi="Arial" w:cs="Arial"/>
          <w:sz w:val="32"/>
          <w:szCs w:val="32"/>
        </w:rPr>
        <w:tab/>
      </w:r>
      <w:r w:rsidRPr="00CC4448">
        <w:rPr>
          <w:rFonts w:ascii="Arial" w:hAnsi="Arial" w:cs="Arial"/>
          <w:sz w:val="32"/>
          <w:szCs w:val="32"/>
        </w:rPr>
        <w:tab/>
        <w:t xml:space="preserve">Am </w:t>
      </w:r>
      <w:proofErr w:type="spellStart"/>
      <w:r w:rsidRPr="00CC4448">
        <w:rPr>
          <w:rFonts w:ascii="Arial" w:hAnsi="Arial" w:cs="Arial"/>
          <w:sz w:val="32"/>
          <w:szCs w:val="32"/>
        </w:rPr>
        <w:t>fost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membru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al </w:t>
      </w:r>
      <w:proofErr w:type="spellStart"/>
      <w:r w:rsidRPr="00CC4448">
        <w:rPr>
          <w:rFonts w:ascii="Arial" w:hAnsi="Arial" w:cs="Arial"/>
          <w:sz w:val="32"/>
          <w:szCs w:val="32"/>
        </w:rPr>
        <w:t>Biroului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executive al </w:t>
      </w:r>
      <w:proofErr w:type="spellStart"/>
      <w:r w:rsidRPr="00CC4448">
        <w:rPr>
          <w:rFonts w:ascii="Arial" w:hAnsi="Arial" w:cs="Arial"/>
          <w:sz w:val="32"/>
          <w:szCs w:val="32"/>
        </w:rPr>
        <w:t>Federaţiei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</w:rPr>
        <w:t>Şah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C4448">
        <w:rPr>
          <w:rFonts w:ascii="Arial" w:hAnsi="Arial" w:cs="Arial"/>
          <w:sz w:val="32"/>
          <w:szCs w:val="32"/>
        </w:rPr>
        <w:t>iar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în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prezent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sunt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Preşedintele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Comisiei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CC4448">
        <w:rPr>
          <w:rFonts w:ascii="Arial" w:hAnsi="Arial" w:cs="Arial"/>
          <w:sz w:val="32"/>
          <w:szCs w:val="32"/>
        </w:rPr>
        <w:t>Etică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şi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Disciplină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CC4448">
        <w:rPr>
          <w:rFonts w:ascii="Arial" w:hAnsi="Arial" w:cs="Arial"/>
          <w:sz w:val="32"/>
          <w:szCs w:val="32"/>
        </w:rPr>
        <w:t>Federaţiei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4448">
        <w:rPr>
          <w:rFonts w:ascii="Arial" w:hAnsi="Arial" w:cs="Arial"/>
          <w:sz w:val="32"/>
          <w:szCs w:val="32"/>
        </w:rPr>
        <w:t>Române</w:t>
      </w:r>
      <w:proofErr w:type="spellEnd"/>
      <w:r w:rsidRPr="00CC4448">
        <w:rPr>
          <w:rFonts w:ascii="Arial" w:hAnsi="Arial" w:cs="Arial"/>
          <w:sz w:val="32"/>
          <w:szCs w:val="32"/>
        </w:rPr>
        <w:t xml:space="preserve"> de </w:t>
      </w:r>
      <w:proofErr w:type="spellStart"/>
      <w:proofErr w:type="gramStart"/>
      <w:r w:rsidRPr="00CC4448">
        <w:rPr>
          <w:rFonts w:ascii="Arial" w:hAnsi="Arial" w:cs="Arial"/>
          <w:sz w:val="32"/>
          <w:szCs w:val="32"/>
        </w:rPr>
        <w:t>Şah</w:t>
      </w:r>
      <w:proofErr w:type="spellEnd"/>
      <w:r w:rsidRPr="00CC4448">
        <w:rPr>
          <w:rFonts w:ascii="Arial" w:hAnsi="Arial" w:cs="Arial"/>
          <w:sz w:val="32"/>
          <w:szCs w:val="32"/>
        </w:rPr>
        <w:t>.</w:t>
      </w:r>
      <w:proofErr w:type="gramEnd"/>
    </w:p>
    <w:sectPr w:rsidR="00DC595A" w:rsidSect="00DC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0CB"/>
    <w:rsid w:val="002150CB"/>
    <w:rsid w:val="00DC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0C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2459</Characters>
  <Application>Microsoft Office Word</Application>
  <DocSecurity>0</DocSecurity>
  <Lines>20</Lines>
  <Paragraphs>5</Paragraphs>
  <ScaleCrop>false</ScaleCrop>
  <Company>Redactie AvocatNet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dcterms:created xsi:type="dcterms:W3CDTF">2011-05-13T07:50:00Z</dcterms:created>
  <dcterms:modified xsi:type="dcterms:W3CDTF">2011-05-13T07:50:00Z</dcterms:modified>
</cp:coreProperties>
</file>